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7E0C97" w:rsidP="007E0C97">
      <w:pPr>
        <w:pStyle w:val="Default"/>
        <w:jc w:val="center"/>
        <w:rPr>
          <w:rFonts w:ascii="SassoonPrimaryInfant" w:hAnsi="SassoonPrimaryInfant"/>
          <w:b/>
          <w:bCs/>
          <w:sz w:val="28"/>
          <w:szCs w:val="28"/>
        </w:rPr>
      </w:pPr>
    </w:p>
    <w:p w:rsidR="007E0C97" w:rsidRDefault="00686C0D"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686C0D">
      <w:pPr>
        <w:pStyle w:val="Default"/>
        <w:rPr>
          <w:rFonts w:ascii="SassoonPrimaryInfant" w:hAnsi="SassoonPrimaryInfant"/>
          <w:b/>
          <w:bCs/>
          <w:sz w:val="28"/>
          <w:szCs w:val="28"/>
        </w:rPr>
      </w:pPr>
      <w:bookmarkStart w:id="0" w:name="_GoBack"/>
      <w:bookmarkEnd w:id="0"/>
    </w:p>
    <w:p w:rsidR="007E0C97" w:rsidRPr="007E0C97" w:rsidRDefault="00686C0D"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7E0C97" w:rsidP="007E0C97">
      <w:pPr>
        <w:pStyle w:val="Default"/>
        <w:jc w:val="center"/>
        <w:rPr>
          <w:rFonts w:ascii="SassoonPrimaryInfant" w:hAnsi="SassoonPrimaryInfant"/>
          <w:sz w:val="28"/>
          <w:szCs w:val="28"/>
        </w:rPr>
      </w:pPr>
      <w:r w:rsidRPr="007E0C97">
        <w:rPr>
          <w:rFonts w:ascii="SassoonPrimaryInfant" w:hAnsi="SassoonPrimaryInfant"/>
          <w:b/>
          <w:bCs/>
          <w:sz w:val="28"/>
          <w:szCs w:val="28"/>
        </w:rPr>
        <w:t>Year 6</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Default="001A04C7" w:rsidP="001A04C7">
      <w:pPr>
        <w:pStyle w:val="Default"/>
        <w:rPr>
          <w:rFonts w:ascii="SassoonPrimaryInfant" w:hAnsi="SassoonPrimaryInfant" w:cstheme="minorBidi"/>
          <w:color w:val="auto"/>
          <w:sz w:val="28"/>
          <w:szCs w:val="28"/>
        </w:rPr>
      </w:pPr>
    </w:p>
    <w:p w:rsidR="001A04C7" w:rsidRDefault="001A04C7" w:rsidP="001A04C7">
      <w:pPr>
        <w:pStyle w:val="Default"/>
        <w:rPr>
          <w:rFonts w:ascii="SassoonPrimaryInfant" w:hAnsi="SassoonPrimaryInfant"/>
          <w:b/>
          <w:bCs/>
          <w:sz w:val="28"/>
          <w:szCs w:val="28"/>
        </w:rPr>
      </w:pPr>
      <w:r w:rsidRPr="001A04C7">
        <w:rPr>
          <w:rFonts w:ascii="SassoonPrimaryInfant" w:hAnsi="SassoonPrimaryInfant"/>
          <w:b/>
          <w:bCs/>
          <w:sz w:val="28"/>
          <w:szCs w:val="28"/>
        </w:rPr>
        <w:t xml:space="preserve">Mathematics </w:t>
      </w:r>
    </w:p>
    <w:p w:rsidR="001A04C7" w:rsidRPr="001A04C7" w:rsidRDefault="001A04C7" w:rsidP="001A04C7">
      <w:pPr>
        <w:pStyle w:val="Default"/>
        <w:rPr>
          <w:rFonts w:ascii="SassoonPrimaryInfant" w:hAnsi="SassoonPrimaryInfant"/>
          <w:sz w:val="28"/>
          <w:szCs w:val="28"/>
        </w:rPr>
      </w:pPr>
    </w:p>
    <w:p w:rsidR="001A04C7" w:rsidRPr="001A04C7" w:rsidRDefault="001A04C7" w:rsidP="001A04C7">
      <w:pPr>
        <w:pStyle w:val="Default"/>
        <w:spacing w:after="59"/>
        <w:rPr>
          <w:rFonts w:ascii="SassoonPrimaryInfant" w:hAnsi="SassoonPrimaryInfant"/>
        </w:rPr>
      </w:pPr>
      <w:r w:rsidRPr="001A04C7">
        <w:rPr>
          <w:rFonts w:ascii="SassoonPrimaryInfant" w:hAnsi="SassoonPrimaryInfant"/>
          <w:sz w:val="28"/>
          <w:szCs w:val="28"/>
        </w:rPr>
        <w:t xml:space="preserve"> </w:t>
      </w:r>
      <w:r w:rsidRPr="001A04C7">
        <w:rPr>
          <w:rFonts w:ascii="SassoonPrimaryInfant" w:hAnsi="SassoonPrimaryInfant"/>
        </w:rPr>
        <w:t xml:space="preserve">Use negative numbers in context and calculate intervals across zero. </w:t>
      </w:r>
    </w:p>
    <w:p w:rsidR="001A04C7" w:rsidRPr="001A04C7" w:rsidRDefault="001A04C7" w:rsidP="001A04C7">
      <w:pPr>
        <w:pStyle w:val="Default"/>
        <w:spacing w:after="59"/>
        <w:rPr>
          <w:rFonts w:ascii="SassoonPrimaryInfant" w:hAnsi="SassoonPrimaryInfant"/>
        </w:rPr>
      </w:pPr>
      <w:r w:rsidRPr="001A04C7">
        <w:rPr>
          <w:rFonts w:ascii="SassoonPrimaryInfant" w:hAnsi="SassoonPrimaryInfant"/>
        </w:rPr>
        <w:t xml:space="preserve"> Compare and order numbers up to 10,000,000. </w:t>
      </w:r>
    </w:p>
    <w:p w:rsidR="001A04C7" w:rsidRPr="001A04C7" w:rsidRDefault="001A04C7" w:rsidP="001A04C7">
      <w:pPr>
        <w:pStyle w:val="Default"/>
        <w:spacing w:after="59"/>
        <w:rPr>
          <w:rFonts w:ascii="SassoonPrimaryInfant" w:hAnsi="SassoonPrimaryInfant"/>
        </w:rPr>
      </w:pPr>
      <w:r w:rsidRPr="001A04C7">
        <w:rPr>
          <w:rFonts w:ascii="SassoonPrimaryInfant" w:hAnsi="SassoonPrimaryInfant"/>
        </w:rPr>
        <w:t xml:space="preserve"> Identify common factors, common multiples and prime numbers. </w:t>
      </w:r>
    </w:p>
    <w:p w:rsidR="001A04C7" w:rsidRPr="001A04C7" w:rsidRDefault="001A04C7" w:rsidP="001A04C7">
      <w:pPr>
        <w:pStyle w:val="Default"/>
        <w:spacing w:after="59"/>
        <w:rPr>
          <w:rFonts w:ascii="SassoonPrimaryInfant" w:hAnsi="SassoonPrimaryInfant"/>
        </w:rPr>
      </w:pPr>
      <w:r w:rsidRPr="001A04C7">
        <w:rPr>
          <w:rFonts w:ascii="SassoonPrimaryInfant" w:hAnsi="SassoonPrimaryInfant"/>
        </w:rPr>
        <w:t xml:space="preserve"> Round any whole number to a required degree of accuracy. </w:t>
      </w:r>
    </w:p>
    <w:p w:rsidR="001A04C7" w:rsidRPr="001A04C7" w:rsidRDefault="001A04C7" w:rsidP="001A04C7">
      <w:pPr>
        <w:pStyle w:val="Default"/>
        <w:spacing w:after="59"/>
        <w:rPr>
          <w:rFonts w:ascii="SassoonPrimaryInfant" w:hAnsi="SassoonPrimaryInfant"/>
        </w:rPr>
      </w:pPr>
      <w:r w:rsidRPr="001A04C7">
        <w:rPr>
          <w:rFonts w:ascii="SassoonPrimaryInfant" w:hAnsi="SassoonPrimaryInfant"/>
        </w:rPr>
        <w:t xml:space="preserve"> Identify the value of each digit to 3 decimal places. </w:t>
      </w:r>
    </w:p>
    <w:p w:rsidR="001A04C7" w:rsidRPr="001A04C7" w:rsidRDefault="001A04C7" w:rsidP="001A04C7">
      <w:pPr>
        <w:pStyle w:val="Default"/>
        <w:spacing w:after="59"/>
        <w:rPr>
          <w:rFonts w:ascii="SassoonPrimaryInfant" w:hAnsi="SassoonPrimaryInfant"/>
        </w:rPr>
      </w:pPr>
      <w:r w:rsidRPr="001A04C7">
        <w:rPr>
          <w:rFonts w:ascii="SassoonPrimaryInfant" w:hAnsi="SassoonPrimaryInfant"/>
        </w:rPr>
        <w:t xml:space="preserve"> Use knowledge of order of operations to carry out calculations involving four operations. </w:t>
      </w:r>
    </w:p>
    <w:p w:rsidR="001A04C7" w:rsidRPr="001A04C7" w:rsidRDefault="001A04C7" w:rsidP="001A04C7">
      <w:pPr>
        <w:pStyle w:val="Default"/>
        <w:rPr>
          <w:rFonts w:ascii="SassoonPrimaryInfant" w:hAnsi="SassoonPrimaryInfant"/>
        </w:rPr>
      </w:pPr>
      <w:r w:rsidRPr="001A04C7">
        <w:rPr>
          <w:rFonts w:ascii="SassoonPrimaryInfant" w:hAnsi="SassoonPrimaryInfant"/>
        </w:rPr>
        <w:t xml:space="preserve"> Multiply: </w:t>
      </w:r>
    </w:p>
    <w:p w:rsidR="001A04C7" w:rsidRPr="001A04C7" w:rsidRDefault="001A04C7" w:rsidP="001A04C7">
      <w:pPr>
        <w:pStyle w:val="Default"/>
        <w:rPr>
          <w:rFonts w:ascii="SassoonPrimaryInfant" w:hAnsi="SassoonPrimaryInfant"/>
        </w:rPr>
      </w:pPr>
      <w:r w:rsidRPr="001A04C7">
        <w:rPr>
          <w:rFonts w:ascii="SassoonPrimaryInfant" w:hAnsi="SassoonPrimaryInfant" w:cs="Courier New"/>
        </w:rPr>
        <w:t xml:space="preserve">o </w:t>
      </w:r>
      <w:r w:rsidRPr="001A04C7">
        <w:rPr>
          <w:rFonts w:ascii="SassoonPrimaryInfant" w:hAnsi="SassoonPrimaryInfant"/>
        </w:rPr>
        <w:t xml:space="preserve">4-digit by 2-digit </w:t>
      </w:r>
    </w:p>
    <w:p w:rsidR="001A04C7" w:rsidRPr="001A04C7" w:rsidRDefault="001A04C7" w:rsidP="001A04C7">
      <w:pPr>
        <w:pStyle w:val="Default"/>
        <w:rPr>
          <w:rFonts w:ascii="SassoonPrimaryInfant" w:hAnsi="SassoonPrimaryInfant"/>
        </w:rPr>
      </w:pPr>
      <w:r w:rsidRPr="001A04C7">
        <w:rPr>
          <w:rFonts w:ascii="SassoonPrimaryInfant" w:hAnsi="SassoonPrimaryInfant"/>
        </w:rPr>
        <w:t xml:space="preserve"> Divide: </w:t>
      </w:r>
    </w:p>
    <w:p w:rsidR="001A04C7" w:rsidRPr="001A04C7" w:rsidRDefault="001A04C7" w:rsidP="001A04C7">
      <w:pPr>
        <w:pStyle w:val="Default"/>
        <w:rPr>
          <w:rFonts w:ascii="SassoonPrimaryInfant" w:hAnsi="SassoonPrimaryInfant"/>
        </w:rPr>
      </w:pPr>
      <w:r w:rsidRPr="001A04C7">
        <w:rPr>
          <w:rFonts w:ascii="SassoonPrimaryInfant" w:hAnsi="SassoonPrimaryInfant" w:cs="Courier New"/>
        </w:rPr>
        <w:t xml:space="preserve">o </w:t>
      </w:r>
      <w:r w:rsidRPr="001A04C7">
        <w:rPr>
          <w:rFonts w:ascii="SassoonPrimaryInfant" w:hAnsi="SassoonPrimaryInfant"/>
        </w:rPr>
        <w:t xml:space="preserve">4-digit by 2-digit </w:t>
      </w:r>
    </w:p>
    <w:p w:rsidR="001A04C7" w:rsidRPr="001A04C7" w:rsidRDefault="001A04C7" w:rsidP="001A04C7">
      <w:pPr>
        <w:pStyle w:val="Default"/>
        <w:spacing w:after="61"/>
        <w:rPr>
          <w:rFonts w:ascii="SassoonPrimaryInfant" w:hAnsi="SassoonPrimaryInfant"/>
        </w:rPr>
      </w:pPr>
      <w:r w:rsidRPr="001A04C7">
        <w:rPr>
          <w:rFonts w:ascii="SassoonPrimaryInfant" w:hAnsi="SassoonPrimaryInfant"/>
        </w:rPr>
        <w:t xml:space="preserve"> Add and subtract fractions with different denominators and mixed numbers. </w:t>
      </w:r>
    </w:p>
    <w:p w:rsidR="001A04C7" w:rsidRPr="001A04C7" w:rsidRDefault="001A04C7" w:rsidP="001A04C7">
      <w:pPr>
        <w:pStyle w:val="Default"/>
        <w:spacing w:after="61"/>
        <w:rPr>
          <w:rFonts w:ascii="SassoonPrimaryInfant" w:hAnsi="SassoonPrimaryInfant"/>
        </w:rPr>
      </w:pPr>
      <w:r w:rsidRPr="001A04C7">
        <w:rPr>
          <w:rFonts w:ascii="SassoonPrimaryInfant" w:hAnsi="SassoonPrimaryInfant"/>
        </w:rPr>
        <w:t xml:space="preserve"> Multiply simple pairs of proper fractions, writing the answer in the simplest form. </w:t>
      </w:r>
    </w:p>
    <w:p w:rsidR="001A04C7" w:rsidRPr="001A04C7" w:rsidRDefault="001A04C7" w:rsidP="001A04C7">
      <w:pPr>
        <w:pStyle w:val="Default"/>
        <w:spacing w:after="61"/>
        <w:rPr>
          <w:rFonts w:ascii="SassoonPrimaryInfant" w:hAnsi="SassoonPrimaryInfant"/>
        </w:rPr>
      </w:pPr>
      <w:r w:rsidRPr="001A04C7">
        <w:rPr>
          <w:rFonts w:ascii="SassoonPrimaryInfant" w:hAnsi="SassoonPrimaryInfant"/>
        </w:rPr>
        <w:t xml:space="preserve"> Divide proper fractions by whole numbers. </w:t>
      </w:r>
    </w:p>
    <w:p w:rsidR="001A04C7" w:rsidRPr="001A04C7" w:rsidRDefault="001A04C7" w:rsidP="001A04C7">
      <w:pPr>
        <w:pStyle w:val="Default"/>
        <w:spacing w:after="61"/>
        <w:rPr>
          <w:rFonts w:ascii="SassoonPrimaryInfant" w:hAnsi="SassoonPrimaryInfant"/>
        </w:rPr>
      </w:pPr>
      <w:r w:rsidRPr="001A04C7">
        <w:rPr>
          <w:rFonts w:ascii="SassoonPrimaryInfant" w:hAnsi="SassoonPrimaryInfant"/>
        </w:rPr>
        <w:t xml:space="preserve"> Calculate % of whole number. </w:t>
      </w:r>
    </w:p>
    <w:p w:rsidR="001A04C7" w:rsidRPr="001A04C7" w:rsidRDefault="001A04C7" w:rsidP="001A04C7">
      <w:pPr>
        <w:pStyle w:val="Default"/>
        <w:spacing w:after="61"/>
        <w:rPr>
          <w:rFonts w:ascii="SassoonPrimaryInfant" w:hAnsi="SassoonPrimaryInfant"/>
        </w:rPr>
      </w:pPr>
      <w:r w:rsidRPr="001A04C7">
        <w:rPr>
          <w:rFonts w:ascii="SassoonPrimaryInfant" w:hAnsi="SassoonPrimaryInfant"/>
        </w:rPr>
        <w:t xml:space="preserve"> Recognise angles and find unknown angles. </w:t>
      </w:r>
    </w:p>
    <w:p w:rsidR="001A04C7" w:rsidRPr="001A04C7" w:rsidRDefault="001A04C7" w:rsidP="001A04C7">
      <w:pPr>
        <w:pStyle w:val="Default"/>
        <w:rPr>
          <w:rFonts w:ascii="SassoonPrimaryInfant" w:hAnsi="SassoonPrimaryInfant"/>
        </w:rPr>
      </w:pPr>
      <w:r w:rsidRPr="001A04C7">
        <w:rPr>
          <w:rFonts w:ascii="SassoonPrimaryInfant" w:hAnsi="SassoonPrimaryInfant"/>
        </w:rPr>
        <w:t xml:space="preserve"> Calculate area and volume of shapes. </w:t>
      </w:r>
    </w:p>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11"/>
      </w:tblGrid>
      <w:tr w:rsidR="001A04C7" w:rsidRPr="001A04C7">
        <w:trPr>
          <w:trHeight w:val="4133"/>
        </w:trPr>
        <w:tc>
          <w:tcPr>
            <w:tcW w:w="7311" w:type="dxa"/>
          </w:tcPr>
          <w:p w:rsidR="001A04C7" w:rsidRDefault="001A04C7" w:rsidP="001A04C7">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lastRenderedPageBreak/>
              <w:t>Reading</w:t>
            </w:r>
          </w:p>
          <w:p w:rsidR="001A04C7" w:rsidRPr="001A04C7" w:rsidRDefault="001A04C7" w:rsidP="001A04C7">
            <w:pPr>
              <w:autoSpaceDE w:val="0"/>
              <w:autoSpaceDN w:val="0"/>
              <w:adjustRightInd w:val="0"/>
              <w:spacing w:after="0" w:line="240" w:lineRule="auto"/>
              <w:rPr>
                <w:rFonts w:ascii="SassoonPrimaryInfant" w:hAnsi="SassoonPrimaryInfant"/>
                <w:b/>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olor w:val="000000"/>
                <w:sz w:val="24"/>
                <w:szCs w:val="24"/>
              </w:rPr>
              <w:t xml:space="preserve"> </w:t>
            </w:r>
            <w:r w:rsidRPr="001A04C7">
              <w:rPr>
                <w:rFonts w:ascii="SassoonPrimaryInfant" w:hAnsi="SassoonPrimaryInfant" w:cs="Arial"/>
                <w:color w:val="000000"/>
                <w:sz w:val="24"/>
                <w:szCs w:val="24"/>
              </w:rPr>
              <w:t xml:space="preserve">Refer to text to support opinions and predictions.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Read aloud at a rate of 140 words per minute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Distinguish between fact and opinion.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Infer and deduce a character’s thoughts in a text.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Explain how a writer has used sentences to create particular effects.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Skim and scan to aide note-taking.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Point to parts of a text that support an idea or an opinion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11"/>
        <w:gridCol w:w="7611"/>
      </w:tblGrid>
      <w:tr w:rsidR="001A04C7" w:rsidRPr="001A04C7">
        <w:trPr>
          <w:trHeight w:val="5409"/>
        </w:trPr>
        <w:tc>
          <w:tcPr>
            <w:tcW w:w="7611" w:type="dxa"/>
          </w:tcPr>
          <w:p w:rsidR="001A04C7" w:rsidRDefault="001A04C7" w:rsidP="001A04C7">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t xml:space="preserve">Writing </w:t>
            </w:r>
          </w:p>
          <w:p w:rsidR="001A04C7" w:rsidRPr="001A04C7" w:rsidRDefault="001A04C7" w:rsidP="001A04C7">
            <w:pPr>
              <w:autoSpaceDE w:val="0"/>
              <w:autoSpaceDN w:val="0"/>
              <w:adjustRightInd w:val="0"/>
              <w:spacing w:after="0" w:line="240" w:lineRule="auto"/>
              <w:rPr>
                <w:rFonts w:ascii="SassoonPrimaryInfant" w:hAnsi="SassoonPrimaryInfant"/>
                <w:b/>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olor w:val="000000"/>
                <w:sz w:val="24"/>
                <w:szCs w:val="24"/>
              </w:rPr>
              <w:t xml:space="preserve"> </w:t>
            </w:r>
            <w:r w:rsidRPr="001A04C7">
              <w:rPr>
                <w:rFonts w:ascii="SassoonPrimaryInfant" w:hAnsi="SassoonPrimaryInfant" w:cs="Arial"/>
                <w:color w:val="000000"/>
                <w:sz w:val="24"/>
                <w:szCs w:val="24"/>
              </w:rPr>
              <w:t xml:space="preserve">Use subordinate clauses to write complex sentences.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all of the key words to explain the grammar in writing.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a sentence structure and layout matched to requirements of text type.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semi-colon, colon or dash to mark the boundary between independent clauses.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colon to introduce a list and semi colon within a list.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correct punctuation of bullet points.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hyphens to avoid ambiguity.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Use full range of punctuation matched to requirements of text type.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Pr>
                <w:rFonts w:ascii="SassoonPrimaryInfant" w:hAnsi="SassoonPrimaryInfant" w:cs="Arial"/>
                <w:color w:val="000000"/>
                <w:sz w:val="24"/>
                <w:szCs w:val="24"/>
              </w:rPr>
              <w:t> Spell over 80% of the Y5/6 spelling</w:t>
            </w:r>
            <w:r w:rsidRPr="001A04C7">
              <w:rPr>
                <w:rFonts w:ascii="SassoonPrimaryInfant" w:hAnsi="SassoonPrimaryInfant" w:cs="Arial"/>
                <w:color w:val="000000"/>
                <w:sz w:val="24"/>
                <w:szCs w:val="24"/>
              </w:rPr>
              <w:t xml:space="preserve"> words. </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Use a dictionary to check spelling and meaning of unfamiliar words.</w:t>
            </w: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p>
          <w:p w:rsidR="001A04C7" w:rsidRPr="001A04C7" w:rsidRDefault="001A04C7" w:rsidP="001A04C7">
            <w:pPr>
              <w:autoSpaceDE w:val="0"/>
              <w:autoSpaceDN w:val="0"/>
              <w:adjustRightInd w:val="0"/>
              <w:spacing w:after="0" w:line="240" w:lineRule="auto"/>
              <w:rPr>
                <w:rFonts w:ascii="SassoonPrimaryInfant" w:hAnsi="SassoonPrimaryInfant" w:cs="Arial"/>
                <w:color w:val="000000"/>
                <w:sz w:val="24"/>
                <w:szCs w:val="24"/>
              </w:rPr>
            </w:pPr>
            <w:r w:rsidRPr="001A04C7">
              <w:rPr>
                <w:rFonts w:ascii="SassoonPrimaryInfant" w:hAnsi="SassoonPrimaryInfant" w:cs="Arial"/>
                <w:color w:val="000000"/>
                <w:sz w:val="24"/>
                <w:szCs w:val="24"/>
              </w:rPr>
              <w:t xml:space="preserve"> Write legibly, fluently and with increasing speed. </w:t>
            </w:r>
          </w:p>
          <w:p w:rsidR="001A04C7" w:rsidRPr="001A04C7" w:rsidRDefault="001A04C7" w:rsidP="001A04C7">
            <w:pPr>
              <w:autoSpaceDE w:val="0"/>
              <w:autoSpaceDN w:val="0"/>
              <w:adjustRightInd w:val="0"/>
              <w:spacing w:after="0" w:line="240" w:lineRule="auto"/>
              <w:rPr>
                <w:rFonts w:ascii="Arial" w:hAnsi="Arial" w:cs="Arial"/>
                <w:color w:val="000000"/>
                <w:sz w:val="24"/>
                <w:szCs w:val="24"/>
              </w:rPr>
            </w:pPr>
          </w:p>
        </w:tc>
        <w:tc>
          <w:tcPr>
            <w:tcW w:w="7611" w:type="dxa"/>
          </w:tcPr>
          <w:p w:rsidR="001A04C7" w:rsidRPr="001A04C7" w:rsidRDefault="001A04C7" w:rsidP="001A04C7">
            <w:pPr>
              <w:autoSpaceDE w:val="0"/>
              <w:autoSpaceDN w:val="0"/>
              <w:adjustRightInd w:val="0"/>
              <w:spacing w:after="0" w:line="240" w:lineRule="auto"/>
              <w:rPr>
                <w:rFonts w:ascii="Arial" w:hAnsi="Arial" w:cs="Arial"/>
                <w:color w:val="000000"/>
                <w:sz w:val="24"/>
                <w:szCs w:val="24"/>
              </w:rPr>
            </w:pPr>
          </w:p>
        </w:tc>
      </w:tr>
    </w:tbl>
    <w:p w:rsidR="0067338E" w:rsidRPr="001A04C7" w:rsidRDefault="00686C0D" w:rsidP="001A04C7">
      <w:pPr>
        <w:rPr>
          <w:rFonts w:ascii="SassoonPrimaryInfant" w:hAnsi="SassoonPrimaryInfant"/>
          <w:sz w:val="28"/>
          <w:szCs w:val="28"/>
        </w:rPr>
      </w:pPr>
    </w:p>
    <w:sectPr w:rsidR="0067338E" w:rsidRPr="001A04C7" w:rsidSect="00686C0D">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1A04C7"/>
    <w:rsid w:val="00686C0D"/>
    <w:rsid w:val="007E0C97"/>
    <w:rsid w:val="009015C4"/>
    <w:rsid w:val="00BD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B2B6"/>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BDEFC8BE</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2021-05-17T11:23:00Z</dcterms:created>
  <dcterms:modified xsi:type="dcterms:W3CDTF">2021-05-17T11:23:00Z</dcterms:modified>
</cp:coreProperties>
</file>